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251"/>
        <w:tblW w:w="11259" w:type="dxa"/>
        <w:tblLook w:val="04A0" w:firstRow="1" w:lastRow="0" w:firstColumn="1" w:lastColumn="0" w:noHBand="0" w:noVBand="1"/>
      </w:tblPr>
      <w:tblGrid>
        <w:gridCol w:w="1608"/>
        <w:gridCol w:w="2875"/>
        <w:gridCol w:w="6776"/>
      </w:tblGrid>
      <w:tr w:rsidR="002A6C2B" w:rsidRPr="008E6116" w:rsidTr="000313EC">
        <w:trPr>
          <w:trHeight w:val="270"/>
        </w:trPr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A6C2B" w:rsidRPr="00277576" w:rsidRDefault="002A6C2B" w:rsidP="00B04A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0313EC" w:rsidRPr="00277576" w:rsidRDefault="000313EC" w:rsidP="00B04A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0313EC" w:rsidRPr="00277576" w:rsidRDefault="000313EC" w:rsidP="00B04A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7576">
              <w:rPr>
                <w:rFonts w:ascii="Calibri" w:eastAsia="Times New Roman" w:hAnsi="Calibri" w:cs="Calibri"/>
                <w:b/>
                <w:color w:val="000000"/>
              </w:rPr>
              <w:t>Statute</w:t>
            </w:r>
            <w:r w:rsidR="00277576" w:rsidRPr="00277576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</w:tcPr>
          <w:p w:rsidR="002A6C2B" w:rsidRPr="00277576" w:rsidRDefault="002A6C2B" w:rsidP="00B04A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77576" w:rsidRPr="00277576" w:rsidRDefault="00277576" w:rsidP="00B04A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77576" w:rsidRPr="00277576" w:rsidRDefault="00277576" w:rsidP="00B04A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7576">
              <w:rPr>
                <w:rFonts w:ascii="Calibri" w:eastAsia="Times New Roman" w:hAnsi="Calibri" w:cs="Calibri"/>
                <w:b/>
                <w:color w:val="000000"/>
              </w:rPr>
              <w:t>Description</w:t>
            </w:r>
          </w:p>
        </w:tc>
        <w:tc>
          <w:tcPr>
            <w:tcW w:w="6776" w:type="dxa"/>
            <w:tcBorders>
              <w:bottom w:val="single" w:sz="4" w:space="0" w:color="auto"/>
            </w:tcBorders>
            <w:shd w:val="clear" w:color="auto" w:fill="auto"/>
          </w:tcPr>
          <w:p w:rsidR="00277576" w:rsidRPr="00277576" w:rsidRDefault="00277576" w:rsidP="00B04A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77576" w:rsidRPr="00277576" w:rsidRDefault="00277576" w:rsidP="00B04A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bookmarkStart w:id="0" w:name="_GoBack"/>
            <w:bookmarkEnd w:id="0"/>
          </w:p>
          <w:p w:rsidR="002A6C2B" w:rsidRPr="00277576" w:rsidRDefault="002A6C2B" w:rsidP="00B04A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7576">
              <w:rPr>
                <w:rFonts w:ascii="Calibri" w:eastAsia="Times New Roman" w:hAnsi="Calibri" w:cs="Calibri"/>
                <w:b/>
                <w:color w:val="000000"/>
              </w:rPr>
              <w:t>Changes</w:t>
            </w:r>
          </w:p>
        </w:tc>
      </w:tr>
      <w:tr w:rsidR="008E6116" w:rsidRPr="008E6116" w:rsidTr="00B04A3B">
        <w:trPr>
          <w:trHeight w:val="483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10-130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 xml:space="preserve">Publication 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4B16AB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Public Notice</w:t>
            </w:r>
            <w:r w:rsidR="008E6116" w:rsidRPr="008E6116">
              <w:rPr>
                <w:rFonts w:ascii="Calibri" w:eastAsia="Times New Roman" w:hAnsi="Calibri" w:cs="Calibri"/>
                <w:color w:val="000000"/>
              </w:rPr>
              <w:t xml:space="preserve"> will </w:t>
            </w:r>
            <w:r>
              <w:rPr>
                <w:rFonts w:ascii="Calibri" w:eastAsia="Times New Roman" w:hAnsi="Calibri" w:cs="Calibri"/>
                <w:color w:val="000000"/>
              </w:rPr>
              <w:t>be based on LLC’s</w:t>
            </w:r>
            <w:r w:rsidR="008E6116" w:rsidRPr="008E61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8E6116" w:rsidRPr="008E6116">
              <w:rPr>
                <w:rFonts w:ascii="Calibri" w:eastAsia="Times New Roman" w:hAnsi="Calibri" w:cs="Calibri"/>
                <w:color w:val="000000"/>
              </w:rPr>
              <w:t>tat</w:t>
            </w:r>
            <w:r w:rsidR="00126C38">
              <w:rPr>
                <w:rFonts w:ascii="Calibri" w:eastAsia="Times New Roman" w:hAnsi="Calibri" w:cs="Calibri"/>
                <w:color w:val="000000"/>
              </w:rPr>
              <w:t>utory</w:t>
            </w:r>
            <w:r w:rsidR="008E6116" w:rsidRPr="008E61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8E6116" w:rsidRPr="008E6116">
              <w:rPr>
                <w:rFonts w:ascii="Calibri" w:eastAsia="Times New Roman" w:hAnsi="Calibri" w:cs="Calibri"/>
                <w:color w:val="000000"/>
              </w:rPr>
              <w:t xml:space="preserve">gent </w:t>
            </w:r>
            <w:r w:rsidR="008E6116" w:rsidRPr="004B16AB">
              <w:rPr>
                <w:rFonts w:ascii="Calibri" w:eastAsia="Times New Roman" w:hAnsi="Calibri" w:cs="Calibri"/>
                <w:b/>
                <w:color w:val="000000"/>
              </w:rPr>
              <w:t>street</w:t>
            </w:r>
            <w:r w:rsidR="008E6116" w:rsidRPr="008E6116">
              <w:rPr>
                <w:rFonts w:ascii="Calibri" w:eastAsia="Times New Roman" w:hAnsi="Calibri" w:cs="Calibri"/>
                <w:color w:val="000000"/>
              </w:rPr>
              <w:t xml:space="preserve"> address.</w:t>
            </w:r>
            <w:r w:rsidR="008E6116" w:rsidRPr="008E6116">
              <w:rPr>
                <w:rFonts w:ascii="Calibri" w:eastAsia="Times New Roman" w:hAnsi="Calibri" w:cs="Calibri"/>
                <w:color w:val="000000"/>
              </w:rPr>
              <w:br/>
            </w:r>
          </w:p>
        </w:tc>
      </w:tr>
      <w:tr w:rsidR="008E6116" w:rsidRPr="008E6116" w:rsidTr="00B04A3B">
        <w:trPr>
          <w:trHeight w:val="1274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29-3102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Definitions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Foreign Series entity type is added.</w:t>
            </w:r>
            <w:r w:rsidRPr="008E6116">
              <w:rPr>
                <w:rFonts w:ascii="Calibri" w:eastAsia="Times New Roman" w:hAnsi="Calibri" w:cs="Calibri"/>
                <w:color w:val="000000"/>
              </w:rPr>
              <w:br/>
              <w:t>Principal Address replaces K</w:t>
            </w:r>
            <w:r w:rsidR="00126C38">
              <w:rPr>
                <w:rFonts w:ascii="Calibri" w:eastAsia="Times New Roman" w:hAnsi="Calibri" w:cs="Calibri"/>
                <w:color w:val="000000"/>
              </w:rPr>
              <w:t>nown Place of Business</w:t>
            </w:r>
            <w:r w:rsidRPr="008E6116">
              <w:rPr>
                <w:rFonts w:ascii="Calibri" w:eastAsia="Times New Roman" w:hAnsi="Calibri" w:cs="Calibri"/>
                <w:color w:val="000000"/>
              </w:rPr>
              <w:t xml:space="preserve"> and Principal Office Address.</w:t>
            </w:r>
            <w:r w:rsidRPr="008E6116">
              <w:rPr>
                <w:rFonts w:ascii="Calibri" w:eastAsia="Times New Roman" w:hAnsi="Calibri" w:cs="Calibri"/>
                <w:color w:val="000000"/>
              </w:rPr>
              <w:br/>
              <w:t>Record means document.</w:t>
            </w:r>
          </w:p>
        </w:tc>
      </w:tr>
      <w:tr w:rsidR="008E6116" w:rsidRPr="008E6116" w:rsidTr="00B04A3B">
        <w:trPr>
          <w:trHeight w:val="329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29-3108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Duration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The LLC's are all perpetual</w:t>
            </w:r>
          </w:p>
        </w:tc>
      </w:tr>
      <w:tr w:rsidR="008E6116" w:rsidRPr="008E6116" w:rsidTr="000313EC">
        <w:trPr>
          <w:trHeight w:val="638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29-3110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Application to existing LLCs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4B16AB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Applies to LLCs formed, converted or domesticated on or after September 1, 2019.</w:t>
            </w:r>
          </w:p>
        </w:tc>
      </w:tr>
      <w:tr w:rsidR="008E6116" w:rsidRPr="008E6116" w:rsidTr="00B04A3B">
        <w:trPr>
          <w:trHeight w:val="464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29-3112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The name of a foreign series</w:t>
            </w:r>
            <w:r w:rsidR="00CE5AE4">
              <w:rPr>
                <w:rFonts w:ascii="Calibri" w:eastAsia="Times New Roman" w:hAnsi="Calibri" w:cs="Calibri"/>
                <w:color w:val="000000"/>
              </w:rPr>
              <w:t xml:space="preserve"> LLC </w:t>
            </w:r>
            <w:r w:rsidRPr="008E6116">
              <w:rPr>
                <w:rFonts w:ascii="Calibri" w:eastAsia="Times New Roman" w:hAnsi="Calibri" w:cs="Calibri"/>
                <w:color w:val="000000"/>
              </w:rPr>
              <w:t xml:space="preserve">must include the word </w:t>
            </w:r>
            <w:r w:rsidR="000313EC">
              <w:rPr>
                <w:rFonts w:ascii="Calibri" w:eastAsia="Times New Roman" w:hAnsi="Calibri" w:cs="Calibri"/>
                <w:color w:val="000000"/>
              </w:rPr>
              <w:t>“</w:t>
            </w:r>
            <w:r w:rsidRPr="008E6116">
              <w:rPr>
                <w:rFonts w:ascii="Calibri" w:eastAsia="Times New Roman" w:hAnsi="Calibri" w:cs="Calibri"/>
                <w:color w:val="000000"/>
              </w:rPr>
              <w:t>Series</w:t>
            </w:r>
            <w:r w:rsidR="000313EC">
              <w:rPr>
                <w:rFonts w:ascii="Calibri" w:eastAsia="Times New Roman" w:hAnsi="Calibri" w:cs="Calibri"/>
                <w:color w:val="000000"/>
              </w:rPr>
              <w:t>.”</w:t>
            </w:r>
            <w:r w:rsidRPr="008E6116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</w:p>
        </w:tc>
      </w:tr>
      <w:tr w:rsidR="008E6116" w:rsidRPr="008E6116" w:rsidTr="00B04A3B">
        <w:trPr>
          <w:trHeight w:val="672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29-3114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Name Registration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Foreign LLC may now register its name.</w:t>
            </w:r>
            <w:r w:rsidRPr="008E6116">
              <w:rPr>
                <w:rFonts w:ascii="Calibri" w:eastAsia="Times New Roman" w:hAnsi="Calibri" w:cs="Calibri"/>
                <w:color w:val="000000"/>
              </w:rPr>
              <w:br/>
              <w:t>Can also register an alternate name (fictitious name)</w:t>
            </w:r>
          </w:p>
        </w:tc>
      </w:tr>
      <w:tr w:rsidR="008E6116" w:rsidRPr="008E6116" w:rsidTr="00B04A3B">
        <w:trPr>
          <w:trHeight w:val="658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29-3116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Statement of Change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 xml:space="preserve">No substantive changes - just </w:t>
            </w:r>
            <w:r w:rsidR="000313EC">
              <w:rPr>
                <w:rFonts w:ascii="Calibri" w:eastAsia="Times New Roman" w:hAnsi="Calibri" w:cs="Calibri"/>
                <w:color w:val="000000"/>
              </w:rPr>
              <w:t>that a</w:t>
            </w:r>
            <w:r w:rsidRPr="008E6116">
              <w:rPr>
                <w:rFonts w:ascii="Calibri" w:eastAsia="Times New Roman" w:hAnsi="Calibri" w:cs="Calibri"/>
                <w:color w:val="000000"/>
              </w:rPr>
              <w:t xml:space="preserve">nyone </w:t>
            </w:r>
            <w:r w:rsidR="000313EC">
              <w:rPr>
                <w:rFonts w:ascii="Calibri" w:eastAsia="Times New Roman" w:hAnsi="Calibri" w:cs="Calibri"/>
                <w:color w:val="000000"/>
              </w:rPr>
              <w:t>a</w:t>
            </w:r>
            <w:r w:rsidRPr="008E6116">
              <w:rPr>
                <w:rFonts w:ascii="Calibri" w:eastAsia="Times New Roman" w:hAnsi="Calibri" w:cs="Calibri"/>
                <w:color w:val="000000"/>
              </w:rPr>
              <w:t>uthorized by the LLC can make sign for change</w:t>
            </w:r>
            <w:r w:rsidR="000313EC">
              <w:rPr>
                <w:rFonts w:ascii="Calibri" w:eastAsia="Times New Roman" w:hAnsi="Calibri" w:cs="Calibri"/>
                <w:color w:val="000000"/>
              </w:rPr>
              <w:t xml:space="preserve"> (new title: authorized agent)</w:t>
            </w:r>
            <w:r w:rsidRPr="008E611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E6116" w:rsidRPr="008E6116" w:rsidTr="00B04A3B">
        <w:trPr>
          <w:trHeight w:val="658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29-3201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Articles of Org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Principal address instead of K</w:t>
            </w:r>
            <w:r w:rsidR="008C58DE">
              <w:rPr>
                <w:rFonts w:ascii="Calibri" w:eastAsia="Times New Roman" w:hAnsi="Calibri" w:cs="Calibri"/>
                <w:color w:val="000000"/>
              </w:rPr>
              <w:t>now</w:t>
            </w:r>
            <w:r w:rsidR="000313EC">
              <w:rPr>
                <w:rFonts w:ascii="Calibri" w:eastAsia="Times New Roman" w:hAnsi="Calibri" w:cs="Calibri"/>
                <w:color w:val="000000"/>
              </w:rPr>
              <w:t>n</w:t>
            </w:r>
            <w:r w:rsidR="008C58D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E6116">
              <w:rPr>
                <w:rFonts w:ascii="Calibri" w:eastAsia="Times New Roman" w:hAnsi="Calibri" w:cs="Calibri"/>
                <w:color w:val="000000"/>
              </w:rPr>
              <w:t>P</w:t>
            </w:r>
            <w:r w:rsidR="008C58DE">
              <w:rPr>
                <w:rFonts w:ascii="Calibri" w:eastAsia="Times New Roman" w:hAnsi="Calibri" w:cs="Calibri"/>
                <w:color w:val="000000"/>
              </w:rPr>
              <w:t xml:space="preserve">lace of </w:t>
            </w:r>
            <w:r w:rsidRPr="008E6116">
              <w:rPr>
                <w:rFonts w:ascii="Calibri" w:eastAsia="Times New Roman" w:hAnsi="Calibri" w:cs="Calibri"/>
                <w:color w:val="000000"/>
              </w:rPr>
              <w:t>B</w:t>
            </w:r>
            <w:r w:rsidR="008C58DE">
              <w:rPr>
                <w:rFonts w:ascii="Calibri" w:eastAsia="Times New Roman" w:hAnsi="Calibri" w:cs="Calibri"/>
                <w:color w:val="000000"/>
              </w:rPr>
              <w:t>usiness</w:t>
            </w:r>
            <w:r w:rsidRPr="008E6116">
              <w:rPr>
                <w:rFonts w:ascii="Calibri" w:eastAsia="Times New Roman" w:hAnsi="Calibri" w:cs="Calibri"/>
                <w:color w:val="000000"/>
              </w:rPr>
              <w:t xml:space="preserve"> - can be anywhere.</w:t>
            </w:r>
            <w:r w:rsidRPr="008E6116">
              <w:rPr>
                <w:rFonts w:ascii="Calibri" w:eastAsia="Times New Roman" w:hAnsi="Calibri" w:cs="Calibri"/>
                <w:color w:val="000000"/>
              </w:rPr>
              <w:br/>
              <w:t>Stat</w:t>
            </w:r>
            <w:r w:rsidR="008C58DE">
              <w:rPr>
                <w:rFonts w:ascii="Calibri" w:eastAsia="Times New Roman" w:hAnsi="Calibri" w:cs="Calibri"/>
                <w:color w:val="000000"/>
              </w:rPr>
              <w:t>utory</w:t>
            </w:r>
            <w:r w:rsidRPr="008E6116">
              <w:rPr>
                <w:rFonts w:ascii="Calibri" w:eastAsia="Times New Roman" w:hAnsi="Calibri" w:cs="Calibri"/>
                <w:color w:val="000000"/>
              </w:rPr>
              <w:t xml:space="preserve"> Agent must give both street and mailing address.</w:t>
            </w:r>
          </w:p>
        </w:tc>
      </w:tr>
      <w:tr w:rsidR="008E6116" w:rsidRPr="008E6116" w:rsidTr="00B04A3B">
        <w:trPr>
          <w:trHeight w:val="433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29-3202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Amendments/Restatement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Sets out specific titles for restatement documents</w:t>
            </w:r>
            <w:r w:rsidR="000313E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E6116" w:rsidRPr="008E6116" w:rsidTr="00B04A3B">
        <w:trPr>
          <w:trHeight w:val="384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29-3203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Signing of records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Allows any authorized person to sign docs</w:t>
            </w:r>
            <w:r w:rsidR="000313EC">
              <w:rPr>
                <w:rFonts w:ascii="Calibri" w:eastAsia="Times New Roman" w:hAnsi="Calibri" w:cs="Calibri"/>
                <w:color w:val="000000"/>
              </w:rPr>
              <w:t xml:space="preserve"> (new title: authorized agent)</w:t>
            </w:r>
          </w:p>
        </w:tc>
      </w:tr>
      <w:tr w:rsidR="008E6116" w:rsidRPr="008E6116" w:rsidTr="00B04A3B">
        <w:trPr>
          <w:trHeight w:val="658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29-3208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Withdrawal of pending record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Any doc that has not yet been approved for filing can be withdrawn by the filing of a Statement of Withdrawal</w:t>
            </w:r>
            <w:r w:rsidR="000313EC">
              <w:rPr>
                <w:rFonts w:ascii="Calibri" w:eastAsia="Times New Roman" w:hAnsi="Calibri" w:cs="Calibri"/>
                <w:color w:val="000000"/>
              </w:rPr>
              <w:t xml:space="preserve"> (replaces cancel pending document).</w:t>
            </w:r>
          </w:p>
        </w:tc>
      </w:tr>
      <w:tr w:rsidR="008E6116" w:rsidRPr="008E6116" w:rsidTr="00B04A3B">
        <w:trPr>
          <w:trHeight w:val="658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29-3209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Correcting filed record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Statement of Correction instead of Articles of Correction.</w:t>
            </w:r>
            <w:r w:rsidRPr="008E6116">
              <w:rPr>
                <w:rFonts w:ascii="Calibri" w:eastAsia="Times New Roman" w:hAnsi="Calibri" w:cs="Calibri"/>
                <w:color w:val="000000"/>
              </w:rPr>
              <w:br/>
            </w:r>
            <w:r w:rsidR="000313EC">
              <w:rPr>
                <w:rFonts w:ascii="Calibri" w:eastAsia="Times New Roman" w:hAnsi="Calibri" w:cs="Calibri"/>
                <w:color w:val="000000"/>
              </w:rPr>
              <w:t>Can correct items</w:t>
            </w:r>
            <w:r w:rsidRPr="008E6116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="000313EC">
              <w:rPr>
                <w:rFonts w:ascii="Calibri" w:eastAsia="Times New Roman" w:hAnsi="Calibri" w:cs="Calibri"/>
                <w:color w:val="000000"/>
              </w:rPr>
              <w:t>even</w:t>
            </w:r>
            <w:r w:rsidRPr="008E6116">
              <w:rPr>
                <w:rFonts w:ascii="Calibri" w:eastAsia="Times New Roman" w:hAnsi="Calibri" w:cs="Calibri"/>
                <w:color w:val="000000"/>
              </w:rPr>
              <w:t xml:space="preserve"> if substantive.</w:t>
            </w:r>
          </w:p>
        </w:tc>
      </w:tr>
      <w:tr w:rsidR="008E6116" w:rsidRPr="008E6116" w:rsidTr="00B04A3B">
        <w:trPr>
          <w:trHeight w:val="433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29-3702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Winding Up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Allows the filing of a Notice of Winding Up</w:t>
            </w:r>
            <w:r w:rsidR="000313EC">
              <w:rPr>
                <w:rFonts w:ascii="Calibri" w:eastAsia="Times New Roman" w:hAnsi="Calibri" w:cs="Calibri"/>
                <w:color w:val="000000"/>
              </w:rPr>
              <w:t xml:space="preserve"> prior to terminating LLC</w:t>
            </w:r>
          </w:p>
        </w:tc>
      </w:tr>
      <w:tr w:rsidR="008E6116" w:rsidRPr="008E6116" w:rsidTr="00B04A3B">
        <w:trPr>
          <w:trHeight w:val="384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29-3708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Admin Dissolution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Does not include the "latest date to dissolve" reason.</w:t>
            </w:r>
          </w:p>
        </w:tc>
      </w:tr>
      <w:tr w:rsidR="008E6116" w:rsidRPr="008E6116" w:rsidTr="00B04A3B">
        <w:trPr>
          <w:trHeight w:val="680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29-3903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Foreign Registration Statement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Foreign Registration Statement instead of App for Registration. New forms for Foreign Series Registration &amp; Amendment</w:t>
            </w:r>
            <w:r w:rsidR="000313E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E6116" w:rsidRPr="008E6116" w:rsidTr="00B04A3B">
        <w:trPr>
          <w:trHeight w:val="384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29-3908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 xml:space="preserve">Withdrawal  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 xml:space="preserve">Foreign LLC files a Statement of Withdrawal </w:t>
            </w:r>
            <w:r w:rsidR="000313EC">
              <w:rPr>
                <w:rFonts w:ascii="Calibri" w:eastAsia="Times New Roman" w:hAnsi="Calibri" w:cs="Calibri"/>
                <w:color w:val="000000"/>
              </w:rPr>
              <w:t xml:space="preserve">of Registration </w:t>
            </w:r>
            <w:r w:rsidRPr="008E6116">
              <w:rPr>
                <w:rFonts w:ascii="Calibri" w:eastAsia="Times New Roman" w:hAnsi="Calibri" w:cs="Calibri"/>
                <w:color w:val="000000"/>
              </w:rPr>
              <w:t>instead of Cancellation</w:t>
            </w:r>
            <w:r w:rsidR="000313EC">
              <w:rPr>
                <w:rFonts w:ascii="Calibri" w:eastAsia="Times New Roman" w:hAnsi="Calibri" w:cs="Calibri"/>
                <w:color w:val="000000"/>
              </w:rPr>
              <w:t xml:space="preserve"> of Registration.</w:t>
            </w:r>
          </w:p>
        </w:tc>
      </w:tr>
      <w:tr w:rsidR="008E6116" w:rsidRPr="008E6116" w:rsidTr="00B04A3B">
        <w:trPr>
          <w:trHeight w:val="38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29-3910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Termination of registration</w:t>
            </w:r>
          </w:p>
        </w:tc>
        <w:tc>
          <w:tcPr>
            <w:tcW w:w="67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6116" w:rsidRPr="008E6116" w:rsidRDefault="008E6116" w:rsidP="00B04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116">
              <w:rPr>
                <w:rFonts w:ascii="Calibri" w:eastAsia="Times New Roman" w:hAnsi="Calibri" w:cs="Calibri"/>
                <w:color w:val="000000"/>
              </w:rPr>
              <w:t>Foreign LLC that is admin dissolved is Administratively Terminated</w:t>
            </w:r>
            <w:r w:rsidR="000313EC">
              <w:rPr>
                <w:rFonts w:ascii="Calibri" w:eastAsia="Times New Roman" w:hAnsi="Calibri" w:cs="Calibri"/>
                <w:color w:val="000000"/>
              </w:rPr>
              <w:t xml:space="preserve"> instead of Administratively Revoked.</w:t>
            </w:r>
          </w:p>
        </w:tc>
      </w:tr>
    </w:tbl>
    <w:p w:rsidR="00B04A3B" w:rsidRPr="00B04A3B" w:rsidRDefault="00A95CF3" w:rsidP="00B04A3B">
      <w:pPr>
        <w:spacing w:after="0" w:line="240" w:lineRule="auto"/>
        <w:jc w:val="center"/>
        <w:rPr>
          <w:u w:val="single"/>
        </w:rPr>
      </w:pPr>
      <w:r w:rsidRPr="00B04A3B">
        <w:rPr>
          <w:u w:val="single"/>
        </w:rPr>
        <w:t xml:space="preserve">Changes to Arizona’s limited liability </w:t>
      </w:r>
      <w:r w:rsidR="00B04A3B" w:rsidRPr="00B04A3B">
        <w:rPr>
          <w:u w:val="single"/>
        </w:rPr>
        <w:t>companies</w:t>
      </w:r>
    </w:p>
    <w:p w:rsidR="00277576" w:rsidRDefault="00B04A3B" w:rsidP="00B04A3B">
      <w:pPr>
        <w:spacing w:after="0" w:line="240" w:lineRule="auto"/>
        <w:jc w:val="center"/>
        <w:rPr>
          <w:i/>
        </w:rPr>
      </w:pPr>
      <w:r w:rsidRPr="004B16AB">
        <w:rPr>
          <w:i/>
        </w:rPr>
        <w:t>Effective September 1, 2019</w:t>
      </w:r>
      <w:r w:rsidR="000313EC">
        <w:rPr>
          <w:i/>
        </w:rPr>
        <w:t xml:space="preserve"> </w:t>
      </w:r>
    </w:p>
    <w:p w:rsidR="008E6116" w:rsidRPr="00DC5D8B" w:rsidRDefault="000313EC" w:rsidP="00277576">
      <w:pPr>
        <w:spacing w:after="0" w:line="240" w:lineRule="auto"/>
        <w:ind w:right="-990" w:hanging="900"/>
        <w:rPr>
          <w:b/>
        </w:rPr>
      </w:pPr>
      <w:r w:rsidRPr="00DC5D8B">
        <w:rPr>
          <w:b/>
        </w:rPr>
        <w:t>NOTE: this is a cursory summary of the changes.  Please consult the specific statutory provisions for detailed information.</w:t>
      </w:r>
    </w:p>
    <w:p w:rsidR="000313EC" w:rsidRDefault="000313EC" w:rsidP="00B04A3B">
      <w:pPr>
        <w:spacing w:after="0" w:line="240" w:lineRule="auto"/>
        <w:jc w:val="center"/>
        <w:rPr>
          <w:i/>
        </w:rPr>
      </w:pPr>
    </w:p>
    <w:p w:rsidR="000313EC" w:rsidRDefault="000313EC" w:rsidP="00B04A3B">
      <w:pPr>
        <w:spacing w:after="0" w:line="240" w:lineRule="auto"/>
        <w:jc w:val="center"/>
        <w:rPr>
          <w:i/>
        </w:rPr>
      </w:pPr>
    </w:p>
    <w:p w:rsidR="000313EC" w:rsidRDefault="000313EC" w:rsidP="00B04A3B">
      <w:pPr>
        <w:spacing w:after="0" w:line="240" w:lineRule="auto"/>
        <w:jc w:val="center"/>
        <w:rPr>
          <w:i/>
        </w:rPr>
      </w:pPr>
    </w:p>
    <w:p w:rsidR="000313EC" w:rsidRPr="004B16AB" w:rsidRDefault="000313EC" w:rsidP="00B04A3B">
      <w:pPr>
        <w:spacing w:after="0" w:line="240" w:lineRule="auto"/>
        <w:jc w:val="center"/>
        <w:rPr>
          <w:i/>
        </w:rPr>
      </w:pPr>
    </w:p>
    <w:p w:rsidR="00D64048" w:rsidRPr="008E6116" w:rsidRDefault="00D64048" w:rsidP="008E6116"/>
    <w:sectPr w:rsidR="00D64048" w:rsidRPr="008E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16"/>
    <w:rsid w:val="000313EC"/>
    <w:rsid w:val="00074644"/>
    <w:rsid w:val="00126C38"/>
    <w:rsid w:val="00277576"/>
    <w:rsid w:val="002A6C2B"/>
    <w:rsid w:val="00401976"/>
    <w:rsid w:val="004B16AB"/>
    <w:rsid w:val="008C58DE"/>
    <w:rsid w:val="008E6116"/>
    <w:rsid w:val="00A95CF3"/>
    <w:rsid w:val="00B04A3B"/>
    <w:rsid w:val="00B307F9"/>
    <w:rsid w:val="00CE5AE4"/>
    <w:rsid w:val="00D64048"/>
    <w:rsid w:val="00D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FE36"/>
  <w15:chartTrackingRefBased/>
  <w15:docId w15:val="{EE2F3B1A-EE04-438E-A38E-0DB1C93D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Marohn</dc:creator>
  <cp:keywords/>
  <dc:description/>
  <cp:lastModifiedBy>Tanya Gibson</cp:lastModifiedBy>
  <cp:revision>4</cp:revision>
  <dcterms:created xsi:type="dcterms:W3CDTF">2019-08-26T17:36:00Z</dcterms:created>
  <dcterms:modified xsi:type="dcterms:W3CDTF">2019-08-26T21:03:00Z</dcterms:modified>
</cp:coreProperties>
</file>